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19AD" w14:textId="77777777" w:rsidR="001F5FD3" w:rsidRDefault="001F5FD3" w:rsidP="001F5FD3">
      <w:pPr>
        <w:rPr>
          <w:rFonts w:ascii="Book Antiqua Alt" w:hAnsi="Book Antiqua Alt"/>
          <w:snapToGrid w:val="0"/>
          <w:color w:val="008000"/>
          <w:sz w:val="40"/>
        </w:rPr>
      </w:pPr>
      <w:bookmarkStart w:id="0" w:name="_Hlk189677106"/>
      <w:bookmarkStart w:id="1" w:name="_Hlk189677107"/>
      <w:r>
        <w:rPr>
          <w:noProof/>
          <w:color w:val="008000"/>
        </w:rPr>
        <w:object w:dxaOrig="1440" w:dyaOrig="1440" w14:anchorId="10DE3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61612" r:id="rId6"/>
        </w:object>
      </w:r>
      <w:r w:rsidRPr="00EF0F2F">
        <w:rPr>
          <w:rFonts w:ascii="Book Antiqua Alt" w:hAnsi="Book Antiqua Alt"/>
          <w:snapToGrid w:val="0"/>
          <w:color w:val="008000"/>
          <w:sz w:val="40"/>
        </w:rPr>
        <w:t>WASHINGTON PARISH COUNCIL</w:t>
      </w:r>
      <w:bookmarkEnd w:id="0"/>
      <w:bookmarkEnd w:id="1"/>
    </w:p>
    <w:p w14:paraId="27B8D120" w14:textId="77777777" w:rsidR="001F5FD3" w:rsidRDefault="001F5FD3" w:rsidP="001F5FD3">
      <w:pPr>
        <w:pStyle w:val="Header"/>
      </w:pPr>
    </w:p>
    <w:p w14:paraId="783B72D7" w14:textId="77777777" w:rsidR="001F5FD3" w:rsidRDefault="001F5FD3" w:rsidP="001F5FD3">
      <w:pPr>
        <w:pStyle w:val="Header"/>
      </w:pPr>
    </w:p>
    <w:p w14:paraId="1BB1A77B" w14:textId="77777777" w:rsidR="001F5FD3" w:rsidRPr="004177C0" w:rsidRDefault="001F5FD3" w:rsidP="001F5FD3">
      <w:pPr>
        <w:rPr>
          <w:rFonts w:ascii="Times New Roman" w:eastAsia="Times New Roman" w:hAnsi="Times New Roman" w:cs="Times New Roman"/>
          <w:b/>
          <w:sz w:val="44"/>
          <w:szCs w:val="44"/>
          <w:lang w:eastAsia="en-GB"/>
        </w:rPr>
      </w:pPr>
      <w:r w:rsidRPr="004177C0">
        <w:rPr>
          <w:rFonts w:ascii="Times New Roman" w:eastAsia="Times New Roman" w:hAnsi="Times New Roman" w:cs="Times New Roman"/>
          <w:b/>
          <w:sz w:val="44"/>
          <w:szCs w:val="44"/>
          <w:lang w:eastAsia="en-GB"/>
        </w:rPr>
        <w:t>Complaints Procedure</w:t>
      </w:r>
    </w:p>
    <w:p w14:paraId="0972D974" w14:textId="77777777" w:rsidR="001F5FD3" w:rsidRPr="001F5FD3" w:rsidRDefault="001F5FD3" w:rsidP="001F5FD3">
      <w:pPr>
        <w:jc w:val="both"/>
        <w:rPr>
          <w:rFonts w:ascii="Calibri" w:eastAsia="Times New Roman" w:hAnsi="Calibri" w:cs="Calibri"/>
          <w:sz w:val="24"/>
          <w:szCs w:val="24"/>
          <w:lang w:eastAsia="en-GB"/>
        </w:rPr>
      </w:pPr>
    </w:p>
    <w:p w14:paraId="160CDA5C" w14:textId="77777777" w:rsidR="001F5FD3" w:rsidRPr="001F5FD3" w:rsidRDefault="001F5FD3" w:rsidP="001F5FD3">
      <w:pPr>
        <w:jc w:val="both"/>
        <w:rPr>
          <w:rFonts w:ascii="Calibri" w:eastAsia="Times New Roman" w:hAnsi="Calibri" w:cs="Calibri"/>
          <w:i/>
          <w:sz w:val="24"/>
          <w:szCs w:val="24"/>
          <w:lang w:eastAsia="en-GB"/>
        </w:rPr>
      </w:pPr>
    </w:p>
    <w:p w14:paraId="0621BD23"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Washington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5761A6A7" w14:textId="77777777" w:rsidR="001F5FD3" w:rsidRPr="001F5FD3" w:rsidRDefault="001F5FD3" w:rsidP="001F5FD3">
      <w:pPr>
        <w:ind w:left="360"/>
        <w:contextualSpacing/>
        <w:jc w:val="both"/>
        <w:rPr>
          <w:rFonts w:ascii="Calibri" w:eastAsia="Times New Roman" w:hAnsi="Calibri" w:cs="Calibri"/>
          <w:sz w:val="24"/>
          <w:szCs w:val="24"/>
          <w:lang w:eastAsia="en-GB"/>
        </w:rPr>
      </w:pPr>
    </w:p>
    <w:p w14:paraId="584344AF"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This Complaints Procedure applies to complaints about council administration and procedures and may include complaints about how council employees have dealt with your concerns.</w:t>
      </w:r>
    </w:p>
    <w:p w14:paraId="27AEDC9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7A527A94"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This Complaints Procedure does not apply to: </w:t>
      </w:r>
    </w:p>
    <w:p w14:paraId="49357028" w14:textId="77777777" w:rsidR="001F5FD3" w:rsidRPr="001F5FD3" w:rsidRDefault="001F5FD3" w:rsidP="001F5FD3">
      <w:pPr>
        <w:jc w:val="both"/>
        <w:rPr>
          <w:rFonts w:ascii="Calibri" w:eastAsia="Times New Roman" w:hAnsi="Calibri" w:cs="Calibri"/>
          <w:sz w:val="24"/>
          <w:szCs w:val="24"/>
          <w:lang w:eastAsia="en-GB"/>
        </w:rPr>
      </w:pPr>
    </w:p>
    <w:p w14:paraId="221C9A0E" w14:textId="77777777" w:rsidR="001F5FD3" w:rsidRPr="001F5FD3" w:rsidRDefault="001F5FD3" w:rsidP="001F5FD3">
      <w:pPr>
        <w:numPr>
          <w:ilvl w:val="1"/>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complaints by one council employee against another council employee, or between a council employee and the council as employer.  These matters are dealt with under the council’s disciplinary and grievance procedures.  </w:t>
      </w:r>
    </w:p>
    <w:p w14:paraId="3E4ED7AA" w14:textId="77777777" w:rsidR="001F5FD3" w:rsidRPr="001F5FD3" w:rsidRDefault="001F5FD3" w:rsidP="001F5FD3">
      <w:pPr>
        <w:numPr>
          <w:ilvl w:val="1"/>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complaints against councillors.  Complaints against councillors are covered by the Code of Conduct for Members adopted by the Council on 2</w:t>
      </w:r>
      <w:r w:rsidRPr="001F5FD3">
        <w:rPr>
          <w:rFonts w:ascii="Calibri" w:eastAsia="Times New Roman" w:hAnsi="Calibri" w:cs="Calibri"/>
          <w:sz w:val="24"/>
          <w:szCs w:val="24"/>
          <w:vertAlign w:val="superscript"/>
          <w:lang w:eastAsia="en-GB"/>
        </w:rPr>
        <w:t>nd</w:t>
      </w:r>
      <w:r w:rsidRPr="001F5FD3">
        <w:rPr>
          <w:rFonts w:ascii="Calibri" w:eastAsia="Times New Roman" w:hAnsi="Calibri" w:cs="Calibri"/>
          <w:sz w:val="24"/>
          <w:szCs w:val="24"/>
          <w:lang w:eastAsia="en-GB"/>
        </w:rPr>
        <w:t xml:space="preserve"> July 2012 and, if a </w:t>
      </w:r>
    </w:p>
    <w:p w14:paraId="71B460A8" w14:textId="77777777" w:rsidR="001F5FD3" w:rsidRPr="001F5FD3" w:rsidRDefault="001F5FD3" w:rsidP="001F5FD3">
      <w:pPr>
        <w:ind w:left="792"/>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complaint against a councillor is received by the council, it will be referred to the Standards Committee of Horsham District Council.  Further information on the process of dealing with complaints against councillors may be obtained from the Monitoring Officer of Horsham District Council.</w:t>
      </w:r>
    </w:p>
    <w:p w14:paraId="2FED0D4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4246857"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73C3A6DF"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3E5ADFA"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You may make your complaint about the council’s procedures or administration to the Clerk.  You may do this in person, by phone, or by writing to or emailing the Clerk.  The addresses and numbers are set out below.</w:t>
      </w:r>
    </w:p>
    <w:p w14:paraId="0D501821"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54BA6854"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Wherever possible, the Clerk will try to resolve your complaint immediately.  If this is not possible, the Clerk will normally try to acknowledge your complaint within five working days.</w:t>
      </w:r>
    </w:p>
    <w:p w14:paraId="0E413D27"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77D3C473"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lastRenderedPageBreak/>
        <w:t xml:space="preserve">If you do not wish to report your complaint to the Clerk, you may make your complaint directly to the Chairman of the Council who will report your complaint to the Council. </w:t>
      </w:r>
    </w:p>
    <w:p w14:paraId="12247454"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1B8F7A6F"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or the Council will investigate each complaint, obtaining further information as necessary from you and/or from staff or members of the Council.</w:t>
      </w:r>
    </w:p>
    <w:p w14:paraId="6A58A57A"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65D11927"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14:paraId="21BED339" w14:textId="77777777" w:rsidR="001F5FD3" w:rsidRPr="001F5FD3" w:rsidRDefault="001F5FD3" w:rsidP="001F5FD3">
      <w:pPr>
        <w:ind w:left="720"/>
        <w:contextualSpacing/>
        <w:jc w:val="left"/>
        <w:rPr>
          <w:rFonts w:ascii="Calibri" w:eastAsia="Times New Roman" w:hAnsi="Calibri" w:cs="Calibri"/>
          <w:sz w:val="24"/>
          <w:szCs w:val="24"/>
          <w:lang w:eastAsia="en-GB"/>
        </w:rPr>
      </w:pPr>
    </w:p>
    <w:p w14:paraId="30B9F452" w14:textId="77777777" w:rsidR="001F5FD3" w:rsidRPr="001F5FD3" w:rsidRDefault="001F5FD3" w:rsidP="001F5FD3">
      <w:pPr>
        <w:numPr>
          <w:ilvl w:val="0"/>
          <w:numId w:val="1"/>
        </w:numPr>
        <w:contextualSpacing/>
        <w:jc w:val="both"/>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If you are dissatisfied with the response to your complaint, you may ask for your complaint to be referred to Full Council and (usually within eight weeks) you will be notified in writing of the outcome of the review of your original complaint.</w:t>
      </w:r>
    </w:p>
    <w:p w14:paraId="68DEB39F" w14:textId="77777777" w:rsidR="001F5FD3" w:rsidRPr="001F5FD3" w:rsidRDefault="001F5FD3" w:rsidP="001F5FD3">
      <w:pPr>
        <w:jc w:val="both"/>
        <w:rPr>
          <w:rFonts w:ascii="Calibri" w:eastAsia="Times New Roman" w:hAnsi="Calibri" w:cs="Calibri"/>
          <w:b/>
          <w:sz w:val="24"/>
          <w:szCs w:val="24"/>
          <w:lang w:eastAsia="en-GB"/>
        </w:rPr>
      </w:pPr>
    </w:p>
    <w:p w14:paraId="429DBFB1" w14:textId="77777777" w:rsidR="001F5FD3" w:rsidRPr="001F5FD3" w:rsidRDefault="001F5FD3" w:rsidP="001F5FD3">
      <w:pPr>
        <w:jc w:val="both"/>
        <w:rPr>
          <w:rFonts w:ascii="Calibri" w:eastAsia="Times New Roman" w:hAnsi="Calibri" w:cs="Calibri"/>
          <w:b/>
          <w:sz w:val="24"/>
          <w:szCs w:val="24"/>
          <w:lang w:eastAsia="en-GB"/>
        </w:rPr>
      </w:pPr>
      <w:r w:rsidRPr="001F5FD3">
        <w:rPr>
          <w:rFonts w:ascii="Calibri" w:eastAsia="Times New Roman" w:hAnsi="Calibri" w:cs="Calibri"/>
          <w:b/>
          <w:sz w:val="24"/>
          <w:szCs w:val="24"/>
          <w:lang w:eastAsia="en-GB"/>
        </w:rPr>
        <w:t>Contacts</w:t>
      </w:r>
    </w:p>
    <w:p w14:paraId="38CFB67A" w14:textId="77777777" w:rsidR="001F5FD3" w:rsidRPr="001F5FD3" w:rsidRDefault="001F5FD3" w:rsidP="001F5FD3">
      <w:pPr>
        <w:jc w:val="both"/>
        <w:rPr>
          <w:rFonts w:ascii="Calibri" w:eastAsia="Times New Roman" w:hAnsi="Calibri" w:cs="Calibri"/>
          <w:sz w:val="24"/>
          <w:szCs w:val="24"/>
          <w:lang w:eastAsia="en-GB"/>
        </w:rPr>
      </w:pPr>
    </w:p>
    <w:p w14:paraId="1398439C"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Clerk of Washington Parish Council</w:t>
      </w:r>
    </w:p>
    <w:p w14:paraId="5366709E"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 xml:space="preserve">Address: </w:t>
      </w:r>
      <w:r w:rsidRPr="001F5FD3">
        <w:rPr>
          <w:rFonts w:ascii="Calibri" w:eastAsia="Times New Roman" w:hAnsi="Calibri" w:cs="Calibri"/>
          <w:sz w:val="24"/>
          <w:szCs w:val="24"/>
          <w:lang w:eastAsia="en-GB"/>
        </w:rPr>
        <w:tab/>
        <w:t>Washington Parish Council PO Box 2286, PULBOROUGH RH20 9BT</w:t>
      </w:r>
    </w:p>
    <w:p w14:paraId="1BFB390A"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Telephone:</w:t>
      </w:r>
      <w:r w:rsidRPr="001F5FD3">
        <w:rPr>
          <w:rFonts w:ascii="Calibri" w:eastAsia="Times New Roman" w:hAnsi="Calibri" w:cs="Calibri"/>
          <w:sz w:val="24"/>
          <w:szCs w:val="24"/>
          <w:lang w:eastAsia="en-GB"/>
        </w:rPr>
        <w:tab/>
        <w:t>0777 67719 21</w:t>
      </w:r>
    </w:p>
    <w:p w14:paraId="0FC7EDBB"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Email:</w:t>
      </w:r>
      <w:r w:rsidRPr="001F5FD3">
        <w:rPr>
          <w:rFonts w:ascii="Calibri" w:eastAsia="Times New Roman" w:hAnsi="Calibri" w:cs="Calibri"/>
          <w:sz w:val="24"/>
          <w:szCs w:val="24"/>
          <w:lang w:eastAsia="en-GB"/>
        </w:rPr>
        <w:tab/>
      </w:r>
      <w:r w:rsidRPr="001F5FD3">
        <w:rPr>
          <w:rFonts w:ascii="Calibri" w:eastAsia="Times New Roman" w:hAnsi="Calibri" w:cs="Calibri"/>
          <w:sz w:val="24"/>
          <w:szCs w:val="24"/>
          <w:lang w:eastAsia="en-GB"/>
        </w:rPr>
        <w:tab/>
      </w:r>
      <w:hyperlink r:id="rId7" w:history="1">
        <w:r w:rsidRPr="001F5FD3">
          <w:rPr>
            <w:rFonts w:ascii="Calibri" w:eastAsia="Times New Roman" w:hAnsi="Calibri" w:cs="Calibri"/>
            <w:color w:val="0000FF"/>
            <w:sz w:val="24"/>
            <w:szCs w:val="24"/>
            <w:u w:val="single"/>
            <w:lang w:eastAsia="en-GB"/>
          </w:rPr>
          <w:t>clerk@washingtonparish.org.uk</w:t>
        </w:r>
      </w:hyperlink>
    </w:p>
    <w:p w14:paraId="03F7E226" w14:textId="77777777" w:rsidR="001F5FD3" w:rsidRPr="001F5FD3" w:rsidRDefault="001F5FD3" w:rsidP="001F5FD3">
      <w:pPr>
        <w:jc w:val="left"/>
        <w:rPr>
          <w:rFonts w:ascii="Calibri" w:eastAsia="Times New Roman" w:hAnsi="Calibri" w:cs="Calibri"/>
          <w:sz w:val="24"/>
          <w:szCs w:val="24"/>
          <w:lang w:eastAsia="en-GB"/>
        </w:rPr>
      </w:pPr>
    </w:p>
    <w:p w14:paraId="57AB7CA8"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Chairman of Washington Parish Council</w:t>
      </w:r>
    </w:p>
    <w:p w14:paraId="68DA235A" w14:textId="77777777" w:rsidR="001F5FD3" w:rsidRPr="001F5FD3" w:rsidRDefault="001F5FD3" w:rsidP="001F5FD3">
      <w:pPr>
        <w:contextualSpacing/>
        <w:jc w:val="left"/>
        <w:rPr>
          <w:rFonts w:ascii="Calibri" w:eastAsia="Calibri" w:hAnsi="Calibri" w:cs="Calibri"/>
          <w:color w:val="000000"/>
          <w:sz w:val="24"/>
          <w:szCs w:val="24"/>
        </w:rPr>
      </w:pPr>
      <w:r w:rsidRPr="001F5FD3">
        <w:rPr>
          <w:rFonts w:ascii="Calibri" w:eastAsia="Times New Roman" w:hAnsi="Calibri" w:cs="Calibri"/>
          <w:sz w:val="24"/>
          <w:szCs w:val="24"/>
          <w:lang w:eastAsia="en-GB"/>
        </w:rPr>
        <w:t xml:space="preserve">Address: </w:t>
      </w:r>
      <w:r w:rsidRPr="001F5FD3">
        <w:rPr>
          <w:rFonts w:ascii="Calibri" w:eastAsia="Calibri" w:hAnsi="Calibri" w:cs="Calibri"/>
          <w:sz w:val="24"/>
          <w:szCs w:val="24"/>
        </w:rPr>
        <w:t>30 John Ireland Way, Washington, West Sussex RH20 4EP</w:t>
      </w:r>
    </w:p>
    <w:p w14:paraId="138B2A3C" w14:textId="77777777" w:rsidR="001F5FD3" w:rsidRPr="001F5FD3" w:rsidRDefault="001F5FD3" w:rsidP="001F5FD3">
      <w:pPr>
        <w:jc w:val="left"/>
        <w:rPr>
          <w:rFonts w:ascii="Calibri" w:eastAsia="Calibri" w:hAnsi="Calibri" w:cs="Calibri"/>
          <w:sz w:val="24"/>
          <w:szCs w:val="24"/>
        </w:rPr>
      </w:pPr>
      <w:r w:rsidRPr="001F5FD3">
        <w:rPr>
          <w:rFonts w:ascii="Calibri" w:eastAsia="Calibri" w:hAnsi="Calibri" w:cs="Calibri"/>
          <w:sz w:val="24"/>
          <w:szCs w:val="24"/>
        </w:rPr>
        <w:t>Telephone: 01903 745333</w:t>
      </w:r>
    </w:p>
    <w:p w14:paraId="5CE000E8" w14:textId="77777777" w:rsidR="001F5FD3" w:rsidRPr="001F5FD3" w:rsidRDefault="001F5FD3" w:rsidP="001F5FD3">
      <w:pPr>
        <w:jc w:val="left"/>
        <w:rPr>
          <w:rFonts w:ascii="Calibri" w:eastAsia="Calibri" w:hAnsi="Calibri" w:cs="Calibri"/>
          <w:sz w:val="24"/>
          <w:szCs w:val="24"/>
        </w:rPr>
      </w:pPr>
      <w:r w:rsidRPr="001F5FD3">
        <w:rPr>
          <w:rFonts w:ascii="Calibri" w:eastAsia="Calibri" w:hAnsi="Calibri" w:cs="Calibri"/>
          <w:sz w:val="24"/>
          <w:szCs w:val="24"/>
        </w:rPr>
        <w:t xml:space="preserve">Email: </w:t>
      </w:r>
      <w:hyperlink r:id="rId8" w:history="1">
        <w:r w:rsidRPr="001F5FD3">
          <w:rPr>
            <w:rFonts w:ascii="Calibri" w:eastAsia="Calibri" w:hAnsi="Calibri" w:cs="Calibri"/>
            <w:color w:val="0000FF"/>
            <w:sz w:val="24"/>
            <w:szCs w:val="24"/>
            <w:u w:val="single"/>
          </w:rPr>
          <w:t>vice-chairman@washingtonparish.org.uk</w:t>
        </w:r>
      </w:hyperlink>
    </w:p>
    <w:p w14:paraId="188FBE91" w14:textId="77777777" w:rsidR="001F5FD3" w:rsidRPr="001F5FD3" w:rsidRDefault="001F5FD3" w:rsidP="001F5FD3">
      <w:pPr>
        <w:jc w:val="left"/>
        <w:rPr>
          <w:rFonts w:ascii="Calibri" w:eastAsia="Times New Roman" w:hAnsi="Calibri" w:cs="Calibri"/>
          <w:sz w:val="24"/>
          <w:szCs w:val="24"/>
          <w:lang w:eastAsia="en-GB"/>
        </w:rPr>
      </w:pPr>
    </w:p>
    <w:p w14:paraId="5D8E84EF" w14:textId="77777777" w:rsidR="001F5FD3" w:rsidRPr="001F5FD3" w:rsidRDefault="001F5FD3" w:rsidP="001F5FD3">
      <w:pPr>
        <w:jc w:val="left"/>
        <w:rPr>
          <w:rFonts w:ascii="Calibri" w:eastAsia="Times New Roman" w:hAnsi="Calibri" w:cs="Calibri"/>
          <w:sz w:val="24"/>
          <w:szCs w:val="24"/>
          <w:lang w:eastAsia="en-GB"/>
        </w:rPr>
      </w:pPr>
      <w:r w:rsidRPr="001F5FD3">
        <w:rPr>
          <w:rFonts w:ascii="Calibri" w:eastAsia="Times New Roman" w:hAnsi="Calibri" w:cs="Calibri"/>
          <w:sz w:val="24"/>
          <w:szCs w:val="24"/>
          <w:lang w:eastAsia="en-GB"/>
        </w:rPr>
        <w:t>The Vice-Chairman of Washington Parish Council</w:t>
      </w:r>
    </w:p>
    <w:p w14:paraId="3F8EB0DF" w14:textId="77777777" w:rsidR="001F5FD3" w:rsidRPr="001F5FD3" w:rsidRDefault="001F5FD3" w:rsidP="001F5FD3">
      <w:pPr>
        <w:contextualSpacing/>
        <w:jc w:val="left"/>
        <w:rPr>
          <w:rFonts w:ascii="Calibri" w:eastAsia="Calibri" w:hAnsi="Calibri" w:cs="Calibri"/>
          <w:color w:val="000000"/>
          <w:sz w:val="24"/>
          <w:szCs w:val="24"/>
        </w:rPr>
      </w:pPr>
      <w:r w:rsidRPr="001F5FD3">
        <w:rPr>
          <w:rFonts w:ascii="Calibri" w:eastAsia="Times New Roman" w:hAnsi="Calibri" w:cs="Calibri"/>
          <w:sz w:val="24"/>
          <w:szCs w:val="24"/>
          <w:lang w:eastAsia="en-GB"/>
        </w:rPr>
        <w:t>Address: Dera Doon, Georges Lane</w:t>
      </w:r>
      <w:r w:rsidRPr="001F5FD3">
        <w:rPr>
          <w:rFonts w:ascii="Calibri" w:eastAsia="Calibri" w:hAnsi="Calibri" w:cs="Calibri"/>
          <w:sz w:val="24"/>
          <w:szCs w:val="24"/>
        </w:rPr>
        <w:t>, Storrington, West Sussex RH20 3JH</w:t>
      </w:r>
    </w:p>
    <w:p w14:paraId="60243200" w14:textId="77777777" w:rsidR="001F5FD3" w:rsidRPr="001F5FD3" w:rsidRDefault="001F5FD3" w:rsidP="001F5FD3">
      <w:pPr>
        <w:jc w:val="left"/>
        <w:rPr>
          <w:rFonts w:ascii="Calibri" w:eastAsia="Calibri" w:hAnsi="Calibri" w:cs="Calibri"/>
          <w:sz w:val="24"/>
          <w:szCs w:val="24"/>
        </w:rPr>
      </w:pPr>
      <w:r w:rsidRPr="001F5FD3">
        <w:rPr>
          <w:rFonts w:ascii="Calibri" w:eastAsia="Calibri" w:hAnsi="Calibri" w:cs="Calibri"/>
          <w:sz w:val="24"/>
          <w:szCs w:val="24"/>
        </w:rPr>
        <w:t>Telephone: 01903 745333</w:t>
      </w:r>
    </w:p>
    <w:p w14:paraId="679F25C8" w14:textId="77777777" w:rsidR="001F5FD3" w:rsidRPr="001F5FD3" w:rsidRDefault="001F5FD3" w:rsidP="001F5FD3">
      <w:pPr>
        <w:jc w:val="left"/>
        <w:rPr>
          <w:rFonts w:ascii="Calibri" w:eastAsia="Calibri" w:hAnsi="Calibri" w:cs="Calibri"/>
          <w:sz w:val="24"/>
          <w:szCs w:val="24"/>
        </w:rPr>
      </w:pPr>
      <w:r w:rsidRPr="001F5FD3">
        <w:rPr>
          <w:rFonts w:ascii="Calibri" w:eastAsia="Calibri" w:hAnsi="Calibri" w:cs="Calibri"/>
          <w:sz w:val="24"/>
          <w:szCs w:val="24"/>
        </w:rPr>
        <w:t xml:space="preserve">Email: </w:t>
      </w:r>
      <w:hyperlink r:id="rId9" w:history="1">
        <w:r w:rsidRPr="001F5FD3">
          <w:rPr>
            <w:rFonts w:ascii="Calibri" w:eastAsia="Calibri" w:hAnsi="Calibri" w:cs="Calibri"/>
            <w:color w:val="0000FF"/>
            <w:sz w:val="24"/>
            <w:szCs w:val="24"/>
            <w:u w:val="single"/>
          </w:rPr>
          <w:t>vice-chairman@washingtonparish.org.uk</w:t>
        </w:r>
      </w:hyperlink>
    </w:p>
    <w:p w14:paraId="5F794631" w14:textId="77777777" w:rsidR="001F5FD3" w:rsidRPr="001F5FD3" w:rsidRDefault="001F5FD3" w:rsidP="001F5FD3">
      <w:pPr>
        <w:jc w:val="left"/>
        <w:rPr>
          <w:rFonts w:ascii="Calibri" w:eastAsia="Times New Roman" w:hAnsi="Calibri" w:cs="Calibri"/>
          <w:color w:val="000000"/>
          <w:sz w:val="24"/>
          <w:szCs w:val="24"/>
          <w:u w:val="single"/>
          <w:lang w:eastAsia="en-GB"/>
        </w:rPr>
      </w:pPr>
    </w:p>
    <w:p w14:paraId="4A86AC27" w14:textId="77777777" w:rsidR="001F5FD3" w:rsidRPr="001F5FD3" w:rsidRDefault="001F5FD3" w:rsidP="001F5FD3">
      <w:pPr>
        <w:jc w:val="left"/>
        <w:rPr>
          <w:rFonts w:ascii="Calibri" w:eastAsia="Times New Roman" w:hAnsi="Calibri" w:cs="Calibri"/>
          <w:color w:val="000000"/>
          <w:sz w:val="24"/>
          <w:szCs w:val="24"/>
          <w:u w:val="single"/>
          <w:lang w:eastAsia="en-GB"/>
        </w:rPr>
      </w:pPr>
    </w:p>
    <w:p w14:paraId="2B8732A7" w14:textId="77777777" w:rsidR="001F5FD3" w:rsidRPr="001F5FD3" w:rsidRDefault="001F5FD3" w:rsidP="001F5FD3">
      <w:pPr>
        <w:jc w:val="left"/>
        <w:rPr>
          <w:rFonts w:ascii="Calibri" w:hAnsi="Calibri" w:cs="Calibri"/>
          <w:b/>
          <w:bCs/>
          <w:sz w:val="24"/>
          <w:szCs w:val="24"/>
        </w:rPr>
      </w:pPr>
      <w:r w:rsidRPr="001F5FD3">
        <w:rPr>
          <w:rFonts w:ascii="Calibri" w:hAnsi="Calibri" w:cs="Calibri"/>
          <w:sz w:val="24"/>
          <w:szCs w:val="24"/>
        </w:rPr>
        <w:t xml:space="preserve">Date of adoption of this policy: </w:t>
      </w:r>
      <w:r w:rsidRPr="001F5FD3">
        <w:rPr>
          <w:rFonts w:ascii="Calibri" w:hAnsi="Calibri" w:cs="Calibri"/>
          <w:b/>
          <w:bCs/>
          <w:sz w:val="24"/>
          <w:szCs w:val="24"/>
        </w:rPr>
        <w:t>November 2012</w:t>
      </w:r>
    </w:p>
    <w:p w14:paraId="627ACBAA" w14:textId="77777777" w:rsidR="001F5FD3" w:rsidRPr="001F5FD3" w:rsidRDefault="001F5FD3" w:rsidP="001F5FD3">
      <w:pPr>
        <w:jc w:val="left"/>
        <w:rPr>
          <w:rFonts w:ascii="Calibri" w:hAnsi="Calibri" w:cs="Calibri"/>
          <w:b/>
          <w:bCs/>
          <w:sz w:val="24"/>
          <w:szCs w:val="24"/>
        </w:rPr>
      </w:pPr>
      <w:r w:rsidRPr="001F5FD3">
        <w:rPr>
          <w:rFonts w:ascii="Calibri" w:hAnsi="Calibri" w:cs="Calibri"/>
          <w:sz w:val="24"/>
          <w:szCs w:val="24"/>
        </w:rPr>
        <w:t xml:space="preserve">Date of last review: </w:t>
      </w:r>
      <w:r w:rsidRPr="001F5FD3">
        <w:rPr>
          <w:rFonts w:ascii="Calibri" w:hAnsi="Calibri" w:cs="Calibri"/>
          <w:b/>
          <w:bCs/>
          <w:sz w:val="24"/>
          <w:szCs w:val="24"/>
        </w:rPr>
        <w:t xml:space="preserve">13 May 2024 Minutes Reference </w:t>
      </w:r>
      <w:r w:rsidRPr="001F5FD3">
        <w:rPr>
          <w:rFonts w:ascii="Calibri" w:eastAsia="Times New Roman" w:hAnsi="Calibri" w:cs="Calibri"/>
          <w:b/>
          <w:lang w:eastAsia="en-GB"/>
        </w:rPr>
        <w:t xml:space="preserve">APCM/26/12    </w:t>
      </w:r>
    </w:p>
    <w:p w14:paraId="1BE41E4A" w14:textId="77777777" w:rsidR="001F5FD3" w:rsidRPr="001F5FD3" w:rsidRDefault="001F5FD3" w:rsidP="001F5FD3">
      <w:pPr>
        <w:jc w:val="left"/>
        <w:rPr>
          <w:rFonts w:ascii="Calibri" w:eastAsia="Times New Roman" w:hAnsi="Calibri" w:cs="Calibri"/>
          <w:b/>
          <w:sz w:val="24"/>
          <w:szCs w:val="24"/>
          <w:lang w:eastAsia="en-GB"/>
        </w:rPr>
      </w:pPr>
      <w:r w:rsidRPr="001F5FD3">
        <w:rPr>
          <w:rFonts w:ascii="Calibri" w:eastAsia="Times New Roman" w:hAnsi="Calibri" w:cs="Calibri"/>
          <w:bCs/>
          <w:sz w:val="24"/>
          <w:szCs w:val="24"/>
          <w:lang w:eastAsia="en-GB"/>
        </w:rPr>
        <w:t>Date of next review</w:t>
      </w:r>
      <w:r w:rsidRPr="001F5FD3">
        <w:rPr>
          <w:rFonts w:ascii="Calibri" w:eastAsia="Times New Roman" w:hAnsi="Calibri" w:cs="Calibri"/>
          <w:b/>
          <w:sz w:val="24"/>
          <w:szCs w:val="24"/>
          <w:lang w:eastAsia="en-GB"/>
        </w:rPr>
        <w:t>: May 2025</w:t>
      </w:r>
    </w:p>
    <w:p w14:paraId="26B31C62"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2619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D3"/>
    <w:rsid w:val="001F5FD3"/>
    <w:rsid w:val="001F646B"/>
    <w:rsid w:val="002D5C9F"/>
    <w:rsid w:val="004555F7"/>
    <w:rsid w:val="006502B0"/>
    <w:rsid w:val="00933AA6"/>
    <w:rsid w:val="00AE630D"/>
    <w:rsid w:val="00C06934"/>
    <w:rsid w:val="00CD58CA"/>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537A14"/>
  <w15:chartTrackingRefBased/>
  <w15:docId w15:val="{CC641523-299D-4B51-9249-9DD2B364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D3"/>
  </w:style>
  <w:style w:type="paragraph" w:styleId="Heading1">
    <w:name w:val="heading 1"/>
    <w:basedOn w:val="Normal"/>
    <w:next w:val="Normal"/>
    <w:link w:val="Heading1Char"/>
    <w:uiPriority w:val="9"/>
    <w:qFormat/>
    <w:rsid w:val="001F5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FD3"/>
    <w:rPr>
      <w:rFonts w:eastAsiaTheme="majorEastAsia" w:cstheme="majorBidi"/>
      <w:color w:val="272727" w:themeColor="text1" w:themeTint="D8"/>
    </w:rPr>
  </w:style>
  <w:style w:type="paragraph" w:styleId="Title">
    <w:name w:val="Title"/>
    <w:basedOn w:val="Normal"/>
    <w:next w:val="Normal"/>
    <w:link w:val="TitleChar"/>
    <w:uiPriority w:val="10"/>
    <w:qFormat/>
    <w:rsid w:val="001F5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FD3"/>
    <w:pPr>
      <w:spacing w:before="160" w:after="160"/>
    </w:pPr>
    <w:rPr>
      <w:i/>
      <w:iCs/>
      <w:color w:val="404040" w:themeColor="text1" w:themeTint="BF"/>
    </w:rPr>
  </w:style>
  <w:style w:type="character" w:customStyle="1" w:styleId="QuoteChar">
    <w:name w:val="Quote Char"/>
    <w:basedOn w:val="DefaultParagraphFont"/>
    <w:link w:val="Quote"/>
    <w:uiPriority w:val="29"/>
    <w:rsid w:val="001F5FD3"/>
    <w:rPr>
      <w:i/>
      <w:iCs/>
      <w:color w:val="404040" w:themeColor="text1" w:themeTint="BF"/>
    </w:rPr>
  </w:style>
  <w:style w:type="paragraph" w:styleId="ListParagraph">
    <w:name w:val="List Paragraph"/>
    <w:basedOn w:val="Normal"/>
    <w:uiPriority w:val="34"/>
    <w:qFormat/>
    <w:rsid w:val="001F5FD3"/>
    <w:pPr>
      <w:ind w:left="720"/>
      <w:contextualSpacing/>
    </w:pPr>
  </w:style>
  <w:style w:type="character" w:styleId="IntenseEmphasis">
    <w:name w:val="Intense Emphasis"/>
    <w:basedOn w:val="DefaultParagraphFont"/>
    <w:uiPriority w:val="21"/>
    <w:qFormat/>
    <w:rsid w:val="001F5FD3"/>
    <w:rPr>
      <w:i/>
      <w:iCs/>
      <w:color w:val="0F4761" w:themeColor="accent1" w:themeShade="BF"/>
    </w:rPr>
  </w:style>
  <w:style w:type="paragraph" w:styleId="IntenseQuote">
    <w:name w:val="Intense Quote"/>
    <w:basedOn w:val="Normal"/>
    <w:next w:val="Normal"/>
    <w:link w:val="IntenseQuoteChar"/>
    <w:uiPriority w:val="30"/>
    <w:qFormat/>
    <w:rsid w:val="001F5FD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1F5FD3"/>
    <w:rPr>
      <w:i/>
      <w:iCs/>
      <w:color w:val="0F4761" w:themeColor="accent1" w:themeShade="BF"/>
    </w:rPr>
  </w:style>
  <w:style w:type="character" w:styleId="IntenseReference">
    <w:name w:val="Intense Reference"/>
    <w:basedOn w:val="DefaultParagraphFont"/>
    <w:uiPriority w:val="32"/>
    <w:qFormat/>
    <w:rsid w:val="001F5FD3"/>
    <w:rPr>
      <w:b/>
      <w:bCs/>
      <w:smallCaps/>
      <w:color w:val="0F4761" w:themeColor="accent1" w:themeShade="BF"/>
      <w:spacing w:val="5"/>
    </w:rPr>
  </w:style>
  <w:style w:type="paragraph" w:styleId="Header">
    <w:name w:val="header"/>
    <w:basedOn w:val="Normal"/>
    <w:link w:val="HeaderChar"/>
    <w:uiPriority w:val="99"/>
    <w:unhideWhenUsed/>
    <w:rsid w:val="001F5FD3"/>
    <w:pPr>
      <w:tabs>
        <w:tab w:val="center" w:pos="4513"/>
        <w:tab w:val="right" w:pos="9026"/>
      </w:tabs>
      <w:jc w:val="left"/>
    </w:pPr>
  </w:style>
  <w:style w:type="character" w:customStyle="1" w:styleId="HeaderChar">
    <w:name w:val="Header Char"/>
    <w:basedOn w:val="DefaultParagraphFont"/>
    <w:link w:val="Header"/>
    <w:uiPriority w:val="99"/>
    <w:rsid w:val="001F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chairman@washingtonparish.org.uk" TargetMode="External"/><Relationship Id="rId3" Type="http://schemas.openxmlformats.org/officeDocument/2006/relationships/settings" Target="settings.xml"/><Relationship Id="rId7" Type="http://schemas.openxmlformats.org/officeDocument/2006/relationships/hyperlink" Target="mailto:clerk@washingtonpar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e-chairman@washington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2025-02-06T15:37:00Z</dcterms:created>
  <dcterms:modified xsi:type="dcterms:W3CDTF">2025-02-06T15:38:00Z</dcterms:modified>
</cp:coreProperties>
</file>